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1E" w:rsidRPr="004D3193" w:rsidRDefault="00FF5C1E" w:rsidP="00FF5C1E">
      <w:pPr>
        <w:rPr>
          <w:rFonts w:ascii="Times New Roman" w:hAnsi="Times New Roman" w:cs="Times New Roman"/>
          <w:b/>
          <w:bCs/>
          <w:u w:val="single"/>
        </w:rPr>
      </w:pPr>
      <w:bookmarkStart w:id="0" w:name="_GoBack"/>
      <w:bookmarkEnd w:id="0"/>
      <w:r w:rsidRPr="004D3193">
        <w:rPr>
          <w:rFonts w:ascii="Times New Roman" w:hAnsi="Times New Roman" w:cs="Times New Roman"/>
          <w:b/>
          <w:bCs/>
          <w:u w:val="single"/>
        </w:rPr>
        <w:t>The Importance of a Methimazole Trial and Assessing Renal/Kidney Function Prior to Treatment</w:t>
      </w:r>
    </w:p>
    <w:p w:rsidR="004D3193" w:rsidRDefault="00601E52">
      <w:pPr>
        <w:rPr>
          <w:rFonts w:ascii="Times New Roman" w:hAnsi="Times New Roman" w:cs="Times New Roman"/>
        </w:rPr>
      </w:pPr>
      <w:r>
        <w:rPr>
          <w:rFonts w:ascii="Times New Roman" w:hAnsi="Times New Roman" w:cs="Times New Roman"/>
        </w:rPr>
        <w:t xml:space="preserve">Your regular veterinarian may recommend a </w:t>
      </w:r>
      <w:r w:rsidR="00FF5C1E" w:rsidRPr="00B74F5E">
        <w:rPr>
          <w:rFonts w:ascii="Times New Roman" w:hAnsi="Times New Roman" w:cs="Times New Roman"/>
        </w:rPr>
        <w:t>Methimazole trial before we treat with I-131</w:t>
      </w:r>
      <w:r>
        <w:rPr>
          <w:rFonts w:ascii="Times New Roman" w:hAnsi="Times New Roman" w:cs="Times New Roman"/>
        </w:rPr>
        <w:t xml:space="preserve">.  </w:t>
      </w:r>
      <w:r w:rsidR="00FF5C1E" w:rsidRPr="00B74F5E">
        <w:rPr>
          <w:rFonts w:ascii="Times New Roman" w:hAnsi="Times New Roman" w:cs="Times New Roman"/>
        </w:rPr>
        <w:t>The reason</w:t>
      </w:r>
      <w:r w:rsidR="00FF5C1E">
        <w:rPr>
          <w:rFonts w:ascii="Times New Roman" w:hAnsi="Times New Roman" w:cs="Times New Roman"/>
        </w:rPr>
        <w:t xml:space="preserve"> for this recommendation</w:t>
      </w:r>
      <w:r w:rsidR="00FF5C1E" w:rsidRPr="00B74F5E">
        <w:rPr>
          <w:rFonts w:ascii="Times New Roman" w:hAnsi="Times New Roman" w:cs="Times New Roman"/>
        </w:rPr>
        <w:t xml:space="preserve"> is that the </w:t>
      </w:r>
      <w:r w:rsidR="00FF5C1E">
        <w:rPr>
          <w:rFonts w:ascii="Times New Roman" w:hAnsi="Times New Roman" w:cs="Times New Roman"/>
        </w:rPr>
        <w:t xml:space="preserve">medication </w:t>
      </w:r>
      <w:r w:rsidR="00FF5C1E" w:rsidRPr="00B74F5E">
        <w:rPr>
          <w:rFonts w:ascii="Times New Roman" w:hAnsi="Times New Roman" w:cs="Times New Roman"/>
        </w:rPr>
        <w:t xml:space="preserve">will return your pet’s thyroid hormone values to normal range, which will then give us an idea of your pet’s </w:t>
      </w:r>
      <w:r w:rsidR="00FF5C1E">
        <w:rPr>
          <w:rFonts w:ascii="Times New Roman" w:hAnsi="Times New Roman" w:cs="Times New Roman"/>
        </w:rPr>
        <w:t xml:space="preserve">true </w:t>
      </w:r>
      <w:r w:rsidR="00FF5C1E" w:rsidRPr="00B74F5E">
        <w:rPr>
          <w:rFonts w:ascii="Times New Roman" w:hAnsi="Times New Roman" w:cs="Times New Roman"/>
        </w:rPr>
        <w:t xml:space="preserve">kidney function </w:t>
      </w:r>
      <w:r w:rsidR="00FF5C1E">
        <w:rPr>
          <w:rFonts w:ascii="Times New Roman" w:hAnsi="Times New Roman" w:cs="Times New Roman"/>
        </w:rPr>
        <w:t xml:space="preserve">when not in the hyperthyroid state. </w:t>
      </w:r>
    </w:p>
    <w:p w:rsidR="00CE0D24" w:rsidRPr="007D1A66" w:rsidRDefault="00FF5C1E">
      <w:pPr>
        <w:rPr>
          <w:rFonts w:ascii="Times New Roman" w:hAnsi="Times New Roman" w:cs="Times New Roman"/>
        </w:rPr>
      </w:pPr>
      <w:r>
        <w:rPr>
          <w:rFonts w:ascii="Times New Roman" w:hAnsi="Times New Roman" w:cs="Times New Roman"/>
        </w:rPr>
        <w:t>One of the effects of thyroid hormone is to increase blood pressure, which is especially fe</w:t>
      </w:r>
      <w:r w:rsidR="007D1A66">
        <w:rPr>
          <w:rFonts w:ascii="Times New Roman" w:hAnsi="Times New Roman" w:cs="Times New Roman"/>
        </w:rPr>
        <w:t>lt in the kidneys.  Even in cat</w:t>
      </w:r>
      <w:r>
        <w:rPr>
          <w:rFonts w:ascii="Times New Roman" w:hAnsi="Times New Roman" w:cs="Times New Roman"/>
        </w:rPr>
        <w:t xml:space="preserve">s </w:t>
      </w:r>
      <w:r w:rsidR="00601E52">
        <w:rPr>
          <w:rFonts w:ascii="Times New Roman" w:hAnsi="Times New Roman" w:cs="Times New Roman"/>
        </w:rPr>
        <w:t>with a normal</w:t>
      </w:r>
      <w:r>
        <w:rPr>
          <w:rFonts w:ascii="Times New Roman" w:hAnsi="Times New Roman" w:cs="Times New Roman"/>
        </w:rPr>
        <w:t xml:space="preserve"> blood pressure, increased blood flow (i.e. renal hyperte</w:t>
      </w:r>
      <w:r w:rsidR="00601E52">
        <w:rPr>
          <w:rFonts w:ascii="Times New Roman" w:hAnsi="Times New Roman" w:cs="Times New Roman"/>
        </w:rPr>
        <w:t>nsion) is almost always present in the hyperthyroid state.  The result of this</w:t>
      </w:r>
      <w:r>
        <w:rPr>
          <w:rFonts w:ascii="Times New Roman" w:hAnsi="Times New Roman" w:cs="Times New Roman"/>
        </w:rPr>
        <w:t xml:space="preserve"> sustained increase in renal/kidney blood flow is an </w:t>
      </w:r>
      <w:r w:rsidRPr="00DB4A4D">
        <w:rPr>
          <w:rFonts w:ascii="Times New Roman" w:hAnsi="Times New Roman" w:cs="Times New Roman"/>
          <w:u w:val="single"/>
        </w:rPr>
        <w:t>artificial</w:t>
      </w:r>
      <w:r>
        <w:rPr>
          <w:rFonts w:ascii="Times New Roman" w:hAnsi="Times New Roman" w:cs="Times New Roman"/>
        </w:rPr>
        <w:t xml:space="preserve"> decrease in the</w:t>
      </w:r>
      <w:r w:rsidRPr="00B74F5E">
        <w:rPr>
          <w:rFonts w:ascii="Times New Roman" w:hAnsi="Times New Roman" w:cs="Times New Roman"/>
        </w:rPr>
        <w:t xml:space="preserve"> kidney values (BUN and Creatinine)</w:t>
      </w:r>
      <w:r>
        <w:rPr>
          <w:rFonts w:ascii="Times New Roman" w:hAnsi="Times New Roman" w:cs="Times New Roman"/>
        </w:rPr>
        <w:t xml:space="preserve"> assessed on blood work. This me</w:t>
      </w:r>
      <w:r w:rsidR="00601E52">
        <w:rPr>
          <w:rFonts w:ascii="Times New Roman" w:hAnsi="Times New Roman" w:cs="Times New Roman"/>
        </w:rPr>
        <w:t xml:space="preserve">ans </w:t>
      </w:r>
      <w:r>
        <w:rPr>
          <w:rFonts w:ascii="Times New Roman" w:hAnsi="Times New Roman" w:cs="Times New Roman"/>
        </w:rPr>
        <w:t xml:space="preserve">we cannot adequately assess your cat’s true kidney function when excess thyroid hormone is present.  By returning the thyroid levels to normal, elevated blood pressure is resolved </w:t>
      </w:r>
      <w:r w:rsidR="00A94820">
        <w:rPr>
          <w:rFonts w:ascii="Times New Roman" w:hAnsi="Times New Roman" w:cs="Times New Roman"/>
        </w:rPr>
        <w:t xml:space="preserve">and </w:t>
      </w:r>
      <w:r>
        <w:rPr>
          <w:rFonts w:ascii="Times New Roman" w:hAnsi="Times New Roman" w:cs="Times New Roman"/>
        </w:rPr>
        <w:t>actual kidney function can be better assessed.  If y</w:t>
      </w:r>
      <w:r w:rsidRPr="00B74F5E">
        <w:rPr>
          <w:rFonts w:ascii="Times New Roman" w:hAnsi="Times New Roman" w:cs="Times New Roman"/>
        </w:rPr>
        <w:t xml:space="preserve">our pet’s kidney values remain in the normal range while on Methimazole, </w:t>
      </w:r>
      <w:r w:rsidR="00A94820">
        <w:rPr>
          <w:rFonts w:ascii="Times New Roman" w:hAnsi="Times New Roman" w:cs="Times New Roman"/>
        </w:rPr>
        <w:t>or even if</w:t>
      </w:r>
      <w:r w:rsidR="007D1A66">
        <w:rPr>
          <w:rFonts w:ascii="Times New Roman" w:hAnsi="Times New Roman" w:cs="Times New Roman"/>
        </w:rPr>
        <w:t xml:space="preserve"> they reveal an elevation which is IRIS Stage 2 CKD/CRF </w:t>
      </w:r>
      <w:r w:rsidR="004D3193">
        <w:rPr>
          <w:rFonts w:ascii="Times New Roman" w:hAnsi="Times New Roman" w:cs="Times New Roman"/>
        </w:rPr>
        <w:t xml:space="preserve">(ie: kidney “failure) </w:t>
      </w:r>
      <w:r w:rsidR="007D1A66">
        <w:rPr>
          <w:rFonts w:ascii="Times New Roman" w:hAnsi="Times New Roman" w:cs="Times New Roman"/>
        </w:rPr>
        <w:t>or below, your cat will likely do well with radioiodine treatment</w:t>
      </w:r>
      <w:r w:rsidRPr="00B74F5E">
        <w:rPr>
          <w:rFonts w:ascii="Times New Roman" w:hAnsi="Times New Roman" w:cs="Times New Roman"/>
        </w:rPr>
        <w:t xml:space="preserve">. </w:t>
      </w:r>
      <w:r w:rsidR="00601E52">
        <w:rPr>
          <w:rFonts w:ascii="Times New Roman" w:hAnsi="Times New Roman" w:cs="Times New Roman"/>
        </w:rPr>
        <w:t>That is</w:t>
      </w:r>
      <w:r w:rsidR="00A94820">
        <w:rPr>
          <w:rFonts w:ascii="Times New Roman" w:hAnsi="Times New Roman" w:cs="Times New Roman"/>
        </w:rPr>
        <w:t xml:space="preserve">, </w:t>
      </w:r>
      <w:r w:rsidR="004D3193">
        <w:rPr>
          <w:rFonts w:ascii="Times New Roman" w:hAnsi="Times New Roman" w:cs="Times New Roman"/>
        </w:rPr>
        <w:t xml:space="preserve">the </w:t>
      </w:r>
      <w:r w:rsidR="00A94820">
        <w:rPr>
          <w:rFonts w:ascii="Times New Roman" w:hAnsi="Times New Roman" w:cs="Times New Roman"/>
        </w:rPr>
        <w:t>underlying</w:t>
      </w:r>
      <w:r>
        <w:rPr>
          <w:rFonts w:ascii="Times New Roman" w:hAnsi="Times New Roman" w:cs="Times New Roman"/>
        </w:rPr>
        <w:t xml:space="preserve"> kidney </w:t>
      </w:r>
      <w:r>
        <w:rPr>
          <w:rFonts w:ascii="Times New Roman" w:hAnsi="Times New Roman" w:cs="Times New Roman"/>
        </w:rPr>
        <w:lastRenderedPageBreak/>
        <w:t xml:space="preserve">disease </w:t>
      </w:r>
      <w:r w:rsidR="00601E52">
        <w:rPr>
          <w:rFonts w:ascii="Times New Roman" w:hAnsi="Times New Roman" w:cs="Times New Roman"/>
        </w:rPr>
        <w:t xml:space="preserve">present </w:t>
      </w:r>
      <w:r>
        <w:rPr>
          <w:rFonts w:ascii="Times New Roman" w:hAnsi="Times New Roman" w:cs="Times New Roman"/>
        </w:rPr>
        <w:t xml:space="preserve">will not </w:t>
      </w:r>
      <w:r w:rsidR="00601E52">
        <w:rPr>
          <w:rFonts w:ascii="Times New Roman" w:hAnsi="Times New Roman" w:cs="Times New Roman"/>
        </w:rPr>
        <w:t xml:space="preserve">alter your </w:t>
      </w:r>
      <w:r w:rsidR="007D1A66">
        <w:rPr>
          <w:rFonts w:ascii="Times New Roman" w:hAnsi="Times New Roman" w:cs="Times New Roman"/>
        </w:rPr>
        <w:t xml:space="preserve">cat’s prognosis </w:t>
      </w:r>
      <w:r w:rsidR="00A94820">
        <w:rPr>
          <w:rFonts w:ascii="Times New Roman" w:hAnsi="Times New Roman" w:cs="Times New Roman"/>
        </w:rPr>
        <w:t>and returning</w:t>
      </w:r>
      <w:r w:rsidR="00601E52">
        <w:rPr>
          <w:rFonts w:ascii="Times New Roman" w:hAnsi="Times New Roman" w:cs="Times New Roman"/>
        </w:rPr>
        <w:t xml:space="preserve"> the cat to a euthyroid state with be beneficial</w:t>
      </w:r>
      <w:r w:rsidR="00A94820">
        <w:rPr>
          <w:rFonts w:ascii="Times New Roman" w:hAnsi="Times New Roman" w:cs="Times New Roman"/>
        </w:rPr>
        <w:t xml:space="preserve"> to longevity</w:t>
      </w:r>
      <w:r w:rsidR="00601E52">
        <w:rPr>
          <w:rFonts w:ascii="Times New Roman" w:hAnsi="Times New Roman" w:cs="Times New Roman"/>
        </w:rPr>
        <w:t>.</w:t>
      </w:r>
      <w:r w:rsidR="007D1A66">
        <w:rPr>
          <w:rFonts w:ascii="Times New Roman" w:hAnsi="Times New Roman" w:cs="Times New Roman"/>
        </w:rPr>
        <w:t xml:space="preserve">  </w:t>
      </w:r>
      <w:r>
        <w:rPr>
          <w:rFonts w:ascii="Times New Roman" w:hAnsi="Times New Roman" w:cs="Times New Roman"/>
        </w:rPr>
        <w:t xml:space="preserve">  </w:t>
      </w:r>
    </w:p>
    <w:p w:rsidR="00FF5C1E" w:rsidRDefault="00FF5C1E" w:rsidP="00FF5C1E">
      <w:pPr>
        <w:rPr>
          <w:rFonts w:ascii="Times New Roman" w:hAnsi="Times New Roman" w:cs="Times New Roman"/>
        </w:rPr>
      </w:pPr>
      <w:r>
        <w:rPr>
          <w:rFonts w:ascii="Times New Roman" w:hAnsi="Times New Roman" w:cs="Times New Roman"/>
        </w:rPr>
        <w:t>Cats that are unable to take methimazole due to unacceptable side effects are a special issue regarding candidacy for I-131 treatment.   The decision to proceed with treatment in these cases is based on past lab work prior to hyperthyroid diagnosis.  These cats are considered higher risk overall because the kidney function cann</w:t>
      </w:r>
      <w:r w:rsidR="007D1A66">
        <w:rPr>
          <w:rFonts w:ascii="Times New Roman" w:hAnsi="Times New Roman" w:cs="Times New Roman"/>
        </w:rPr>
        <w:t>ot be assessed prior to therapy and so pre-treatment prognosis is more difficult to assess.</w:t>
      </w:r>
      <w:r w:rsidR="004D3193">
        <w:rPr>
          <w:rFonts w:ascii="Times New Roman" w:hAnsi="Times New Roman" w:cs="Times New Roman"/>
        </w:rPr>
        <w:t xml:space="preserve">  However, cats that have NOMRAL kidney values (especially those with low-normal BUN and Creatinine) at the time of diagnosis likely do not pose a special risk, as statistically the kidney function will not progress past Stage 2 CKD/CRF).  Cats that have kidney function in this range, for the most part, do not have a change in either the quality of life or life expectancy, and so return to the normal thyroid state will be a health benefit to the patient.</w:t>
      </w:r>
    </w:p>
    <w:p w:rsidR="00FF5C1E" w:rsidRDefault="00FF5C1E"/>
    <w:sectPr w:rsidR="00FF5C1E" w:rsidSect="003D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1E"/>
    <w:rsid w:val="003D14D4"/>
    <w:rsid w:val="004D3193"/>
    <w:rsid w:val="00601E52"/>
    <w:rsid w:val="007D1A66"/>
    <w:rsid w:val="00A94820"/>
    <w:rsid w:val="00B87285"/>
    <w:rsid w:val="00C31D08"/>
    <w:rsid w:val="00D0089B"/>
    <w:rsid w:val="00FF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E5362-4548-194A-93A6-B54267C3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1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Kim Smith</cp:lastModifiedBy>
  <cp:revision>2</cp:revision>
  <dcterms:created xsi:type="dcterms:W3CDTF">2020-09-29T22:43:00Z</dcterms:created>
  <dcterms:modified xsi:type="dcterms:W3CDTF">2020-09-29T22:43:00Z</dcterms:modified>
</cp:coreProperties>
</file>